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D52653" w:rsidP="00D52653">
      <w:pPr>
        <w:jc w:val="center"/>
        <w:rPr>
          <w:rFonts w:ascii="Arial" w:hAnsi="Arial" w:cs="Arial"/>
          <w:b/>
          <w:bCs/>
          <w:sz w:val="36"/>
          <w:szCs w:val="36"/>
        </w:rPr>
      </w:pPr>
      <w:r>
        <w:rPr>
          <w:rFonts w:ascii="Arial" w:hAnsi="Arial" w:cs="Arial"/>
          <w:b/>
          <w:bCs/>
          <w:sz w:val="36"/>
          <w:szCs w:val="36"/>
        </w:rPr>
        <w:t>WyCB Roundup Minutes</w:t>
      </w:r>
    </w:p>
    <w:p w:rsidR="00D52653" w:rsidRDefault="00D52653" w:rsidP="00D52653">
      <w:pPr>
        <w:jc w:val="center"/>
        <w:rPr>
          <w:rFonts w:ascii="Arial" w:hAnsi="Arial" w:cs="Arial"/>
          <w:b/>
          <w:bCs/>
          <w:sz w:val="36"/>
          <w:szCs w:val="36"/>
        </w:rPr>
      </w:pPr>
      <w:r>
        <w:rPr>
          <w:rFonts w:ascii="Arial" w:hAnsi="Arial" w:cs="Arial"/>
          <w:b/>
          <w:bCs/>
          <w:sz w:val="36"/>
          <w:szCs w:val="36"/>
        </w:rPr>
        <w:t>March 27, 2024</w:t>
      </w:r>
    </w:p>
    <w:p w:rsidR="00D52653" w:rsidRDefault="00D52653" w:rsidP="00D52653">
      <w:pPr>
        <w:jc w:val="center"/>
        <w:rPr>
          <w:rFonts w:ascii="Arial" w:hAnsi="Arial" w:cs="Arial"/>
          <w:b/>
          <w:bCs/>
          <w:sz w:val="36"/>
          <w:szCs w:val="36"/>
        </w:rPr>
      </w:pPr>
    </w:p>
    <w:p w:rsidR="00D52653" w:rsidRDefault="00D52653" w:rsidP="00D52653">
      <w:pPr>
        <w:rPr>
          <w:rFonts w:ascii="Arial" w:hAnsi="Arial" w:cs="Arial"/>
          <w:b/>
          <w:bCs/>
          <w:sz w:val="36"/>
          <w:szCs w:val="36"/>
        </w:rPr>
      </w:pPr>
      <w:r>
        <w:rPr>
          <w:rFonts w:ascii="Arial" w:hAnsi="Arial" w:cs="Arial"/>
          <w:b/>
          <w:bCs/>
          <w:sz w:val="36"/>
          <w:szCs w:val="36"/>
        </w:rPr>
        <w:t>Nate Appledorn and Sherry Leinen were on the call.</w:t>
      </w:r>
    </w:p>
    <w:p w:rsidR="00D52653" w:rsidRDefault="00D52653" w:rsidP="00D52653">
      <w:pPr>
        <w:rPr>
          <w:rFonts w:ascii="Arial" w:hAnsi="Arial" w:cs="Arial"/>
          <w:b/>
          <w:bCs/>
          <w:sz w:val="36"/>
          <w:szCs w:val="36"/>
        </w:rPr>
      </w:pPr>
      <w:r>
        <w:rPr>
          <w:rFonts w:ascii="Arial" w:hAnsi="Arial" w:cs="Arial"/>
          <w:b/>
          <w:bCs/>
          <w:sz w:val="36"/>
          <w:szCs w:val="36"/>
        </w:rPr>
        <w:t>We discussed a new mobility device called Glide. It is the world’s first self-guided primary mobility aid designed to help with your independence. Glide combines navigational robotics and AI to guide you. It uses real-time data from advanced sensors, and autonomously steers you using the best routes. It also describes your surroundings with active scene descriptions. You can preprogram your most frequent routes or just start walking. It has an all day battery. The Founder and CEO of Glidance</w:t>
      </w:r>
      <w:r w:rsidR="00040C63">
        <w:rPr>
          <w:rFonts w:ascii="Arial" w:hAnsi="Arial" w:cs="Arial"/>
          <w:b/>
          <w:bCs/>
          <w:sz w:val="36"/>
          <w:szCs w:val="36"/>
        </w:rPr>
        <w:t>, Amos Miller lost his sight in his 20s and has dedicated his career to pushing the boundaries of what’s possible through technology.</w:t>
      </w:r>
    </w:p>
    <w:p w:rsidR="00040C63" w:rsidRDefault="00040C63" w:rsidP="00D52653">
      <w:pPr>
        <w:rPr>
          <w:rFonts w:ascii="Arial" w:hAnsi="Arial" w:cs="Arial"/>
          <w:b/>
          <w:bCs/>
          <w:sz w:val="36"/>
          <w:szCs w:val="36"/>
        </w:rPr>
      </w:pPr>
      <w:r>
        <w:rPr>
          <w:rFonts w:ascii="Arial" w:hAnsi="Arial" w:cs="Arial"/>
          <w:b/>
          <w:bCs/>
          <w:sz w:val="36"/>
          <w:szCs w:val="36"/>
        </w:rPr>
        <w:t>We also discussed Neuralink which is an implantable brain computer interface capable of translating thought into action. It’s a neural device that they claim will allow people with paraplegia to gain movement and restore vision to those born blind.</w:t>
      </w:r>
    </w:p>
    <w:p w:rsidR="00040C63" w:rsidRDefault="00040C63" w:rsidP="00D52653">
      <w:pPr>
        <w:rPr>
          <w:rFonts w:ascii="Arial" w:hAnsi="Arial" w:cs="Arial"/>
          <w:b/>
          <w:bCs/>
          <w:sz w:val="36"/>
          <w:szCs w:val="36"/>
        </w:rPr>
      </w:pPr>
      <w:r>
        <w:rPr>
          <w:rFonts w:ascii="Arial" w:hAnsi="Arial" w:cs="Arial"/>
          <w:b/>
          <w:bCs/>
          <w:sz w:val="36"/>
          <w:szCs w:val="36"/>
        </w:rPr>
        <w:t>Respectfully submitted,</w:t>
      </w:r>
    </w:p>
    <w:p w:rsidR="00040C63" w:rsidRDefault="00040C63" w:rsidP="00D52653">
      <w:pPr>
        <w:rPr>
          <w:rFonts w:ascii="Arial" w:hAnsi="Arial" w:cs="Arial"/>
          <w:b/>
          <w:bCs/>
          <w:sz w:val="36"/>
          <w:szCs w:val="36"/>
        </w:rPr>
      </w:pPr>
      <w:r>
        <w:rPr>
          <w:rFonts w:ascii="Arial" w:hAnsi="Arial" w:cs="Arial"/>
          <w:b/>
          <w:bCs/>
          <w:sz w:val="36"/>
          <w:szCs w:val="36"/>
        </w:rPr>
        <w:t>Sherry Leinen</w:t>
      </w:r>
    </w:p>
    <w:p w:rsidR="00040C63" w:rsidRPr="00D52653" w:rsidRDefault="00040C63" w:rsidP="00D52653">
      <w:pPr>
        <w:rPr>
          <w:rFonts w:ascii="Arial" w:hAnsi="Arial" w:cs="Arial"/>
          <w:b/>
          <w:bCs/>
          <w:sz w:val="36"/>
          <w:szCs w:val="36"/>
        </w:rPr>
      </w:pPr>
    </w:p>
    <w:sectPr w:rsidR="00040C63" w:rsidRPr="00D5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67AD7-A8E5-43B8-810D-A671E2A3FCF1}"/>
    <w:docVar w:name="dgnword-drafile" w:val="C:\Users\Sherry\AppData\Local\Temp\dra7551.tmp"/>
    <w:docVar w:name="dgnword-eventsink" w:val="366027920"/>
  </w:docVars>
  <w:rsids>
    <w:rsidRoot w:val="00D52653"/>
    <w:rsid w:val="00040C63"/>
    <w:rsid w:val="00063F4B"/>
    <w:rsid w:val="000959E4"/>
    <w:rsid w:val="002766CD"/>
    <w:rsid w:val="00D52653"/>
    <w:rsid w:val="00D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995A"/>
  <w15:chartTrackingRefBased/>
  <w15:docId w15:val="{C5B1B76E-687C-4FA7-884C-A8A2661E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1</cp:revision>
  <dcterms:created xsi:type="dcterms:W3CDTF">2024-04-05T17:12:00Z</dcterms:created>
  <dcterms:modified xsi:type="dcterms:W3CDTF">2024-04-05T17:29:00Z</dcterms:modified>
</cp:coreProperties>
</file>